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72292" w14:textId="527CC206" w:rsidR="5890C55E" w:rsidRDefault="5890C55E" w:rsidP="00882B6A">
      <w:pPr>
        <w:pStyle w:val="Title"/>
        <w:jc w:val="center"/>
        <w:rPr>
          <w:b/>
          <w:bCs/>
        </w:rPr>
      </w:pPr>
      <w:r w:rsidRPr="5890C55E">
        <w:rPr>
          <w:b/>
          <w:bCs/>
        </w:rPr>
        <w:t xml:space="preserve">Start, Stop Continue </w:t>
      </w:r>
      <w:r w:rsidR="0048300A">
        <w:rPr>
          <w:b/>
          <w:bCs/>
        </w:rPr>
        <w:t>@ work</w:t>
      </w:r>
    </w:p>
    <w:p w14:paraId="3A37415C" w14:textId="0B1D6F1C" w:rsidR="000F2133" w:rsidRPr="00F154C2" w:rsidRDefault="000F2133" w:rsidP="000F2133">
      <w:r>
        <w:t xml:space="preserve">Please offer </w:t>
      </w:r>
      <w:r w:rsidR="0048300A">
        <w:t xml:space="preserve">insights into </w:t>
      </w:r>
      <w:r>
        <w:t xml:space="preserve">what </w:t>
      </w:r>
      <w:r w:rsidR="0048300A">
        <w:t xml:space="preserve">you </w:t>
      </w:r>
      <w:r>
        <w:t xml:space="preserve">could </w:t>
      </w:r>
      <w:r w:rsidRPr="000F2133">
        <w:rPr>
          <w:b/>
        </w:rPr>
        <w:t>start</w:t>
      </w:r>
      <w:r>
        <w:t xml:space="preserve"> doing more often</w:t>
      </w:r>
      <w:r w:rsidR="0048300A">
        <w:t xml:space="preserve">, </w:t>
      </w:r>
      <w:r w:rsidRPr="000F2133">
        <w:rPr>
          <w:b/>
        </w:rPr>
        <w:t>stop</w:t>
      </w:r>
      <w:r>
        <w:t xml:space="preserve"> doing as much, or </w:t>
      </w:r>
      <w:r w:rsidRPr="000F2133">
        <w:rPr>
          <w:b/>
        </w:rPr>
        <w:t>continue</w:t>
      </w:r>
      <w:r>
        <w:t xml:space="preserve"> doing </w:t>
      </w:r>
      <w:r w:rsidR="0048300A">
        <w:t>at work that would increase your happiness/effectiveness/contributions to work culture</w:t>
      </w:r>
      <w:r>
        <w:t>.  Give an example, if it helps clarify.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1165"/>
        <w:gridCol w:w="9720"/>
      </w:tblGrid>
      <w:tr w:rsidR="5890C55E" w14:paraId="68415D72" w14:textId="77777777" w:rsidTr="001B2B99">
        <w:trPr>
          <w:trHeight w:val="1349"/>
        </w:trPr>
        <w:tc>
          <w:tcPr>
            <w:tcW w:w="1165" w:type="dxa"/>
            <w:tcBorders>
              <w:right w:val="nil"/>
            </w:tcBorders>
          </w:tcPr>
          <w:p w14:paraId="7197593D" w14:textId="78ABB17B" w:rsidR="00201DE9" w:rsidRDefault="5890C55E" w:rsidP="001B2B99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</w:rPr>
              <w:t xml:space="preserve"> </w:t>
            </w:r>
            <w:r w:rsidR="00201DE9" w:rsidRPr="00201DE9">
              <w:rPr>
                <w:b/>
                <w:bCs/>
                <w:noProof/>
                <w:color w:val="auto"/>
              </w:rPr>
              <w:drawing>
                <wp:inline distT="0" distB="0" distL="0" distR="0" wp14:anchorId="5954FAEC" wp14:editId="522C8EBF">
                  <wp:extent cx="460069" cy="434340"/>
                  <wp:effectExtent l="0" t="0" r="0" b="3810"/>
                  <wp:docPr id="1" name="Picture 1" descr="S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77" cy="45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9212E4" w14:textId="1CB89E23" w:rsidR="5890C55E" w:rsidRDefault="5890C55E" w:rsidP="00201DE9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  <w:color w:val="auto"/>
              </w:rPr>
              <w:t>Start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0D9F0" w14:textId="218FDFEA" w:rsidR="5890C55E" w:rsidRDefault="5890C55E" w:rsidP="5890C55E"/>
        </w:tc>
      </w:tr>
      <w:tr w:rsidR="5890C55E" w14:paraId="16C5F4DF" w14:textId="77777777" w:rsidTr="001B2B99">
        <w:trPr>
          <w:trHeight w:val="1529"/>
        </w:trPr>
        <w:tc>
          <w:tcPr>
            <w:tcW w:w="1165" w:type="dxa"/>
            <w:tcBorders>
              <w:right w:val="nil"/>
            </w:tcBorders>
          </w:tcPr>
          <w:p w14:paraId="0628E319" w14:textId="2C886E1E" w:rsidR="001514A3" w:rsidRDefault="001514A3" w:rsidP="001B2B99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001514A3">
              <w:rPr>
                <w:b/>
                <w:bCs/>
                <w:noProof/>
                <w:color w:val="auto"/>
              </w:rPr>
              <w:drawing>
                <wp:inline distT="0" distB="0" distL="0" distR="0" wp14:anchorId="08F53890" wp14:editId="75F8554D">
                  <wp:extent cx="441960" cy="441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D9D4E" w14:textId="693A8C65" w:rsidR="5890C55E" w:rsidRDefault="5890C55E" w:rsidP="001514A3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  <w:color w:val="auto"/>
              </w:rPr>
              <w:t>Stop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14:paraId="663B30C2" w14:textId="218FDFEA" w:rsidR="5890C55E" w:rsidRDefault="5890C55E" w:rsidP="5890C55E"/>
        </w:tc>
      </w:tr>
      <w:tr w:rsidR="5890C55E" w14:paraId="7888A30C" w14:textId="77777777" w:rsidTr="001B2B99">
        <w:trPr>
          <w:trHeight w:val="1340"/>
        </w:trPr>
        <w:tc>
          <w:tcPr>
            <w:tcW w:w="1165" w:type="dxa"/>
            <w:tcBorders>
              <w:right w:val="nil"/>
            </w:tcBorders>
          </w:tcPr>
          <w:p w14:paraId="73A028B3" w14:textId="40144CF6" w:rsidR="00C62D07" w:rsidRDefault="00C62D07" w:rsidP="001B2B99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00C62D07">
              <w:rPr>
                <w:b/>
                <w:bCs/>
                <w:noProof/>
                <w:color w:val="auto"/>
              </w:rPr>
              <w:drawing>
                <wp:inline distT="0" distB="0" distL="0" distR="0" wp14:anchorId="65D95A66" wp14:editId="66C56615">
                  <wp:extent cx="472440" cy="5011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68" cy="51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75813" w14:textId="25095F77" w:rsidR="5890C55E" w:rsidRDefault="5890C55E" w:rsidP="00C62D07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00C62D07">
              <w:rPr>
                <w:b/>
                <w:bCs/>
                <w:color w:val="auto"/>
                <w:sz w:val="24"/>
              </w:rPr>
              <w:t>Continue</w:t>
            </w:r>
          </w:p>
        </w:tc>
        <w:tc>
          <w:tcPr>
            <w:tcW w:w="9720" w:type="dxa"/>
            <w:tcBorders>
              <w:left w:val="nil"/>
            </w:tcBorders>
          </w:tcPr>
          <w:p w14:paraId="027DDABA" w14:textId="218FDFEA" w:rsidR="5890C55E" w:rsidRDefault="5890C55E" w:rsidP="5890C55E"/>
        </w:tc>
      </w:tr>
    </w:tbl>
    <w:p w14:paraId="40899101" w14:textId="7ED37BB8" w:rsidR="5890C55E" w:rsidRDefault="5890C55E" w:rsidP="5890C55E">
      <w:pPr>
        <w:spacing w:before="140"/>
      </w:pPr>
    </w:p>
    <w:p w14:paraId="5F78E2C1" w14:textId="77777777" w:rsidR="0048300A" w:rsidRDefault="0048300A" w:rsidP="00F154C2">
      <w:pPr>
        <w:pStyle w:val="Title"/>
        <w:jc w:val="center"/>
        <w:rPr>
          <w:b/>
          <w:bCs/>
        </w:rPr>
      </w:pPr>
    </w:p>
    <w:p w14:paraId="011A1167" w14:textId="77777777" w:rsidR="0048300A" w:rsidRDefault="0048300A" w:rsidP="00F154C2">
      <w:pPr>
        <w:pStyle w:val="Title"/>
        <w:jc w:val="center"/>
        <w:rPr>
          <w:b/>
          <w:bCs/>
        </w:rPr>
      </w:pPr>
    </w:p>
    <w:p w14:paraId="7805C8DC" w14:textId="3B9FEB7E" w:rsidR="00F154C2" w:rsidRDefault="00F154C2" w:rsidP="00F154C2">
      <w:pPr>
        <w:pStyle w:val="Title"/>
        <w:jc w:val="center"/>
        <w:rPr>
          <w:b/>
          <w:bCs/>
        </w:rPr>
      </w:pPr>
      <w:bookmarkStart w:id="0" w:name="_GoBack"/>
      <w:bookmarkEnd w:id="0"/>
      <w:r w:rsidRPr="5890C55E">
        <w:rPr>
          <w:b/>
          <w:bCs/>
        </w:rPr>
        <w:t xml:space="preserve">Start, Stop Continue </w:t>
      </w:r>
      <w:r w:rsidR="0048300A">
        <w:rPr>
          <w:b/>
          <w:bCs/>
        </w:rPr>
        <w:t>in life</w:t>
      </w:r>
    </w:p>
    <w:p w14:paraId="037BC950" w14:textId="0578359B" w:rsidR="0048300A" w:rsidRPr="00F154C2" w:rsidRDefault="0048300A" w:rsidP="0048300A">
      <w:r>
        <w:t xml:space="preserve">Please offer </w:t>
      </w:r>
      <w:r>
        <w:t xml:space="preserve">insights into </w:t>
      </w:r>
      <w:r>
        <w:t xml:space="preserve">what you could </w:t>
      </w:r>
      <w:r w:rsidRPr="000F2133">
        <w:rPr>
          <w:b/>
        </w:rPr>
        <w:t>start</w:t>
      </w:r>
      <w:r>
        <w:t xml:space="preserve"> doing more often, </w:t>
      </w:r>
      <w:r w:rsidRPr="000F2133">
        <w:rPr>
          <w:b/>
        </w:rPr>
        <w:t>stop</w:t>
      </w:r>
      <w:r>
        <w:t xml:space="preserve"> doing as much, or </w:t>
      </w:r>
      <w:r w:rsidRPr="000F2133">
        <w:rPr>
          <w:b/>
        </w:rPr>
        <w:t>continue</w:t>
      </w:r>
      <w:r>
        <w:t xml:space="preserve"> doing</w:t>
      </w:r>
      <w:r>
        <w:t xml:space="preserve"> in life </w:t>
      </w:r>
      <w:r>
        <w:t xml:space="preserve">that would </w:t>
      </w:r>
      <w:r>
        <w:t>positively impact your happiness/relationships/wellbeing</w:t>
      </w:r>
      <w:r>
        <w:t>.  Give an example, if it helps clarify.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1165"/>
        <w:gridCol w:w="9720"/>
      </w:tblGrid>
      <w:tr w:rsidR="001B2B99" w14:paraId="4A5EA758" w14:textId="77777777" w:rsidTr="001B2B99">
        <w:trPr>
          <w:trHeight w:val="1385"/>
        </w:trPr>
        <w:tc>
          <w:tcPr>
            <w:tcW w:w="1165" w:type="dxa"/>
            <w:tcBorders>
              <w:right w:val="nil"/>
            </w:tcBorders>
          </w:tcPr>
          <w:p w14:paraId="3103CA17" w14:textId="77777777" w:rsidR="001B2B99" w:rsidRDefault="001B2B99" w:rsidP="00A10ABE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</w:rPr>
              <w:t xml:space="preserve"> </w:t>
            </w:r>
            <w:r w:rsidRPr="00201DE9">
              <w:rPr>
                <w:b/>
                <w:bCs/>
                <w:noProof/>
                <w:color w:val="auto"/>
              </w:rPr>
              <w:drawing>
                <wp:inline distT="0" distB="0" distL="0" distR="0" wp14:anchorId="7A9155CC" wp14:editId="3495751C">
                  <wp:extent cx="460069" cy="434340"/>
                  <wp:effectExtent l="0" t="0" r="0" b="3810"/>
                  <wp:docPr id="10" name="Picture 10" descr="S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77" cy="45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6CAC18" w14:textId="77777777" w:rsidR="001B2B99" w:rsidRDefault="001B2B99" w:rsidP="00A10ABE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  <w:color w:val="auto"/>
              </w:rPr>
              <w:t>Start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30975" w14:textId="77777777" w:rsidR="001B2B99" w:rsidRDefault="001B2B99" w:rsidP="00A10ABE"/>
        </w:tc>
      </w:tr>
      <w:tr w:rsidR="001B2B99" w14:paraId="43EF558B" w14:textId="77777777" w:rsidTr="001B2B99">
        <w:trPr>
          <w:trHeight w:val="1529"/>
        </w:trPr>
        <w:tc>
          <w:tcPr>
            <w:tcW w:w="1165" w:type="dxa"/>
            <w:tcBorders>
              <w:right w:val="nil"/>
            </w:tcBorders>
          </w:tcPr>
          <w:p w14:paraId="2C46ACA4" w14:textId="77777777" w:rsidR="001B2B99" w:rsidRDefault="001B2B99" w:rsidP="00A10ABE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001514A3">
              <w:rPr>
                <w:b/>
                <w:bCs/>
                <w:noProof/>
                <w:color w:val="auto"/>
              </w:rPr>
              <w:drawing>
                <wp:inline distT="0" distB="0" distL="0" distR="0" wp14:anchorId="64BA92B4" wp14:editId="649AF3EE">
                  <wp:extent cx="441960" cy="4419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9E8F8" w14:textId="77777777" w:rsidR="001B2B99" w:rsidRDefault="001B2B99" w:rsidP="00A10ABE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  <w:color w:val="auto"/>
              </w:rPr>
              <w:t>Stop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14:paraId="4A4B4052" w14:textId="77777777" w:rsidR="001B2B99" w:rsidRDefault="001B2B99" w:rsidP="00A10ABE"/>
        </w:tc>
      </w:tr>
      <w:tr w:rsidR="001B2B99" w14:paraId="665C42C4" w14:textId="77777777" w:rsidTr="001B2B99">
        <w:trPr>
          <w:trHeight w:val="1430"/>
        </w:trPr>
        <w:tc>
          <w:tcPr>
            <w:tcW w:w="1165" w:type="dxa"/>
            <w:tcBorders>
              <w:right w:val="nil"/>
            </w:tcBorders>
          </w:tcPr>
          <w:p w14:paraId="4FB18179" w14:textId="77777777" w:rsidR="001B2B99" w:rsidRDefault="001B2B99" w:rsidP="00A10ABE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00C62D07">
              <w:rPr>
                <w:b/>
                <w:bCs/>
                <w:noProof/>
                <w:color w:val="auto"/>
              </w:rPr>
              <w:drawing>
                <wp:inline distT="0" distB="0" distL="0" distR="0" wp14:anchorId="278CEAEC" wp14:editId="641D2411">
                  <wp:extent cx="472440" cy="50112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68" cy="51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0DFD6" w14:textId="77777777" w:rsidR="001B2B99" w:rsidRDefault="001B2B99" w:rsidP="00A10ABE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00C62D07">
              <w:rPr>
                <w:b/>
                <w:bCs/>
                <w:color w:val="auto"/>
                <w:sz w:val="24"/>
              </w:rPr>
              <w:t>Continue</w:t>
            </w:r>
          </w:p>
        </w:tc>
        <w:tc>
          <w:tcPr>
            <w:tcW w:w="9720" w:type="dxa"/>
            <w:tcBorders>
              <w:left w:val="nil"/>
            </w:tcBorders>
          </w:tcPr>
          <w:p w14:paraId="6D580F9F" w14:textId="77777777" w:rsidR="001B2B99" w:rsidRDefault="001B2B99" w:rsidP="00A10ABE"/>
        </w:tc>
      </w:tr>
    </w:tbl>
    <w:p w14:paraId="123E3862" w14:textId="06F4B5BB" w:rsidR="00F154C2" w:rsidRDefault="00F154C2" w:rsidP="001B2B99"/>
    <w:sectPr w:rsidR="00F154C2" w:rsidSect="00882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6D79AD"/>
    <w:rsid w:val="000F2133"/>
    <w:rsid w:val="001514A3"/>
    <w:rsid w:val="001B2B99"/>
    <w:rsid w:val="00201DE9"/>
    <w:rsid w:val="0048300A"/>
    <w:rsid w:val="00882B6A"/>
    <w:rsid w:val="00A60AE0"/>
    <w:rsid w:val="00C62D07"/>
    <w:rsid w:val="00F154C2"/>
    <w:rsid w:val="5890C55E"/>
    <w:rsid w:val="696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79AD"/>
  <w15:chartTrackingRefBased/>
  <w15:docId w15:val="{12A8F4DE-28B8-45CD-BB64-89311D03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B9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Wilkinson</dc:creator>
  <cp:keywords/>
  <dc:description/>
  <cp:lastModifiedBy>Jessica Lotz</cp:lastModifiedBy>
  <cp:revision>2</cp:revision>
  <cp:lastPrinted>2021-06-30T10:33:00Z</cp:lastPrinted>
  <dcterms:created xsi:type="dcterms:W3CDTF">2021-06-30T10:36:00Z</dcterms:created>
  <dcterms:modified xsi:type="dcterms:W3CDTF">2021-06-30T10:36:00Z</dcterms:modified>
</cp:coreProperties>
</file>